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412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4B3D52" wp14:editId="3C7C21E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08C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F04A8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B6A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47BF8" w14:textId="3A3ADCE3" w:rsidR="00000000" w:rsidRDefault="00F416D2">
            <w:pPr>
              <w:rPr>
                <w:rFonts w:eastAsia="Times New Roman"/>
              </w:rPr>
            </w:pPr>
            <w:r>
              <w:rPr>
                <w:rStyle w:val="Forte"/>
              </w:rPr>
              <w:t>16/07/2025</w:t>
            </w:r>
          </w:p>
        </w:tc>
      </w:tr>
    </w:tbl>
    <w:p w14:paraId="70C1BE78" w14:textId="77777777" w:rsidR="00000000" w:rsidRDefault="00000000">
      <w:pPr>
        <w:pStyle w:val="NormalWeb"/>
      </w:pPr>
      <w:r>
        <w:rPr>
          <w:rStyle w:val="Forte"/>
        </w:rPr>
        <w:t>ESCOLA TÉCNICA ESTADUAL SEBASTIANA AUGUSTA DE MORAES – ANDRADINA</w:t>
      </w:r>
    </w:p>
    <w:p w14:paraId="53B4FEC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028/02/2025 – PROCESSO Nº 136.00094372/2025–38</w:t>
      </w:r>
    </w:p>
    <w:p w14:paraId="619FC60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97CE64A" w14:textId="77777777" w:rsidR="00000000" w:rsidRDefault="00000000">
      <w:pPr>
        <w:pStyle w:val="NormalWeb"/>
      </w:pPr>
      <w:r>
        <w:t>O Diretor da ESCOLA TÉCNICA ESTADUAL SEBASTIANA AUGUSTA DE MORAES, da cidade de ANDRADINA,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79B865D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047E83B1" w14:textId="77777777" w:rsidR="00000000" w:rsidRDefault="00000000">
      <w:pPr>
        <w:pStyle w:val="NormalWeb"/>
      </w:pPr>
      <w:r>
        <w:rPr>
          <w:rStyle w:val="Forte"/>
        </w:rPr>
        <w:t>3362 – ENTOMOLOGIA FLORESTAL(FLORESTAS)</w:t>
      </w:r>
    </w:p>
    <w:p w14:paraId="048ED1FB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17/07/2025 até às 23h59 de 31/07/2025.</w:t>
      </w:r>
    </w:p>
    <w:p w14:paraId="761A31E5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18/06/2025</w:t>
      </w:r>
    </w:p>
    <w:p w14:paraId="65F9025E" w14:textId="77777777" w:rsidR="00000000" w:rsidRDefault="00000000">
      <w:pPr>
        <w:pStyle w:val="NormalWeb"/>
      </w:pPr>
      <w:r>
        <w:t> </w:t>
      </w:r>
    </w:p>
    <w:p w14:paraId="1CDCCACF" w14:textId="77777777" w:rsidR="00000000" w:rsidRDefault="00000000">
      <w:pPr>
        <w:pStyle w:val="NormalWeb"/>
      </w:pPr>
      <w:r>
        <w:t> </w:t>
      </w:r>
    </w:p>
    <w:p w14:paraId="5D5D27F0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59D1F9A1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17/07/2025 a 31/07/2025</w:t>
      </w:r>
    </w:p>
    <w:p w14:paraId="67626E5A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02/08/2025 a 27/08/2025</w:t>
      </w:r>
    </w:p>
    <w:p w14:paraId="46305CDE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02/08/2025 a 27/08/2025</w:t>
      </w:r>
    </w:p>
    <w:p w14:paraId="48679940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06/08/2025 a 26/08/2025</w:t>
      </w:r>
    </w:p>
    <w:p w14:paraId="496EF59B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09/08/2025 a 03/09/2025</w:t>
      </w:r>
    </w:p>
    <w:p w14:paraId="40D10E7B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12/08/2025 a 11/09/2025</w:t>
      </w:r>
    </w:p>
    <w:p w14:paraId="2F254FFD" w14:textId="0EEE0F08" w:rsidR="00F416D2" w:rsidRDefault="00000000" w:rsidP="00F416D2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412A855E" w14:textId="7F38D4A4" w:rsidR="00736B79" w:rsidRDefault="00736B79">
      <w:pPr>
        <w:pStyle w:val="NormalWeb"/>
      </w:pPr>
    </w:p>
    <w:sectPr w:rsidR="00736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B2"/>
    <w:rsid w:val="005F544B"/>
    <w:rsid w:val="00736B79"/>
    <w:rsid w:val="00F266B2"/>
    <w:rsid w:val="00F4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0EF2A"/>
  <w15:chartTrackingRefBased/>
  <w15:docId w15:val="{643BC7BC-9494-44DD-B61E-E0E6DEC9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2025-07-15T10:54:00Z</dcterms:created>
  <dcterms:modified xsi:type="dcterms:W3CDTF">2025-07-15T10:54:00Z</dcterms:modified>
</cp:coreProperties>
</file>